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CB" w:rsidRDefault="00054DCB" w:rsidP="00054DCB">
      <w:pPr>
        <w:ind w:right="-1"/>
        <w:jc w:val="right"/>
        <w:rPr>
          <w:b/>
        </w:rPr>
      </w:pPr>
      <w:r w:rsidRPr="007C001A">
        <w:rPr>
          <w:b/>
        </w:rPr>
        <w:t>Приложение 1</w:t>
      </w:r>
    </w:p>
    <w:p w:rsidR="00054DCB" w:rsidRDefault="00054DCB" w:rsidP="00054DCB">
      <w:pPr>
        <w:ind w:right="-1"/>
        <w:jc w:val="right"/>
        <w:rPr>
          <w:b/>
        </w:rPr>
      </w:pPr>
    </w:p>
    <w:p w:rsidR="00054DCB" w:rsidRPr="00CE481B" w:rsidRDefault="00054DCB" w:rsidP="00054DCB">
      <w:pPr>
        <w:spacing w:line="276" w:lineRule="auto"/>
        <w:jc w:val="both"/>
        <w:rPr>
          <w:b/>
        </w:rPr>
      </w:pPr>
      <w:r w:rsidRPr="00CE481B">
        <w:rPr>
          <w:b/>
        </w:rPr>
        <w:t>01.01.2020 г</w:t>
      </w:r>
      <w:r>
        <w:rPr>
          <w:b/>
        </w:rPr>
        <w:t xml:space="preserve"> -</w:t>
      </w:r>
      <w:r w:rsidRPr="00CE481B">
        <w:rPr>
          <w:b/>
        </w:rPr>
        <w:t xml:space="preserve"> </w:t>
      </w:r>
      <w:r w:rsidRPr="007C001A">
        <w:t>в 23-00 посадка в Новогодний поезд на ж\д вокзале г.</w:t>
      </w:r>
      <w:r>
        <w:t xml:space="preserve"> </w:t>
      </w:r>
      <w:r w:rsidRPr="007C001A">
        <w:t>Белгорода</w:t>
      </w:r>
      <w:r>
        <w:t>.</w:t>
      </w:r>
    </w:p>
    <w:p w:rsidR="00054DCB" w:rsidRPr="007C001A" w:rsidRDefault="00054DCB" w:rsidP="00054DCB">
      <w:pPr>
        <w:spacing w:line="276" w:lineRule="auto"/>
        <w:jc w:val="both"/>
      </w:pPr>
      <w:r w:rsidRPr="00CE481B">
        <w:rPr>
          <w:b/>
        </w:rPr>
        <w:t>03.01.202 г</w:t>
      </w:r>
      <w:r>
        <w:rPr>
          <w:b/>
        </w:rPr>
        <w:t xml:space="preserve"> </w:t>
      </w:r>
      <w:r w:rsidRPr="00CE481B">
        <w:rPr>
          <w:b/>
        </w:rPr>
        <w:t xml:space="preserve">- </w:t>
      </w:r>
      <w:r w:rsidRPr="007C001A">
        <w:t>рано утром прибытие в г.</w:t>
      </w:r>
      <w:r>
        <w:t xml:space="preserve"> </w:t>
      </w:r>
      <w:r w:rsidRPr="007C001A">
        <w:t>Казань, завтрак</w:t>
      </w:r>
      <w:r>
        <w:t>.</w:t>
      </w:r>
    </w:p>
    <w:p w:rsidR="00054DCB" w:rsidRPr="009D1AB8" w:rsidRDefault="00054DCB" w:rsidP="00054DCB">
      <w:pPr>
        <w:spacing w:line="276" w:lineRule="auto"/>
        <w:jc w:val="both"/>
      </w:pPr>
      <w:r w:rsidRPr="009D1AB8">
        <w:t>Автобусная экскурсия по г.</w:t>
      </w:r>
      <w:r>
        <w:t xml:space="preserve"> </w:t>
      </w:r>
      <w:r w:rsidRPr="009D1AB8">
        <w:t>Казань с посещением всех достопримечательностей</w:t>
      </w:r>
      <w:r>
        <w:t>.</w:t>
      </w:r>
    </w:p>
    <w:p w:rsidR="00054DCB" w:rsidRPr="009D1AB8" w:rsidRDefault="00054DCB" w:rsidP="00054DCB">
      <w:pPr>
        <w:pStyle w:val="a4"/>
        <w:numPr>
          <w:ilvl w:val="0"/>
          <w:numId w:val="1"/>
        </w:numPr>
        <w:spacing w:line="276" w:lineRule="auto"/>
        <w:jc w:val="both"/>
      </w:pPr>
      <w:r w:rsidRPr="009D1AB8">
        <w:t>14-00- заселение в отель, обед</w:t>
      </w:r>
      <w:r>
        <w:t>.</w:t>
      </w:r>
    </w:p>
    <w:p w:rsidR="00054DCB" w:rsidRPr="007C001A" w:rsidRDefault="00054DCB" w:rsidP="00054DCB">
      <w:pPr>
        <w:pStyle w:val="a4"/>
        <w:numPr>
          <w:ilvl w:val="0"/>
          <w:numId w:val="1"/>
        </w:numPr>
        <w:spacing w:line="276" w:lineRule="auto"/>
        <w:jc w:val="both"/>
      </w:pPr>
      <w:r w:rsidRPr="009D1AB8">
        <w:t>16-00 - Новогодняя интерактивная программа </w:t>
      </w:r>
      <w:r w:rsidRPr="007C001A">
        <w:rPr>
          <w:bCs/>
        </w:rPr>
        <w:t>«В Новогоднюю сказку Иске Казан»</w:t>
      </w:r>
    </w:p>
    <w:p w:rsidR="00054DCB" w:rsidRDefault="00054DCB" w:rsidP="00054DCB">
      <w:pPr>
        <w:spacing w:line="276" w:lineRule="auto"/>
        <w:jc w:val="both"/>
        <w:rPr>
          <w:i/>
          <w:sz w:val="22"/>
          <w:szCs w:val="22"/>
        </w:rPr>
      </w:pPr>
      <w:r w:rsidRPr="00CE481B">
        <w:rPr>
          <w:i/>
          <w:sz w:val="22"/>
          <w:szCs w:val="22"/>
        </w:rPr>
        <w:t xml:space="preserve">Наш мир под названием «Сказка» находится на территории «Иске Казан». Жизнь на этой территории загадочна, мистична и очень запутана. Здесь вы попадете в другое измерение. Вам придется пройти множество испытаний для того, чтобы встретиться с настоящим Дедом Морозом и Снегурочкой. Вы познакомитесь с гномами Деда Мороза, побываете в логове безумного Шляпника и Зайца, встретите на своем пути настоящего Шрека и его друга Кота, увидите всеми любимую </w:t>
      </w:r>
      <w:proofErr w:type="spellStart"/>
      <w:r w:rsidRPr="00CE481B">
        <w:rPr>
          <w:i/>
          <w:sz w:val="22"/>
          <w:szCs w:val="22"/>
        </w:rPr>
        <w:t>капризульку</w:t>
      </w:r>
      <w:proofErr w:type="spellEnd"/>
      <w:r w:rsidRPr="00CE481B">
        <w:rPr>
          <w:i/>
          <w:sz w:val="22"/>
          <w:szCs w:val="22"/>
        </w:rPr>
        <w:t xml:space="preserve"> Машу и Медведя, переместитесь в Диснейленд и развеетесь с настоящими Микки Маусом и Минни Маус. Но только тот, кто сможет одолеть Снежную Королеву, получит подарок от Деда Мороза и будет водить хоровод вокруг елки.</w:t>
      </w:r>
    </w:p>
    <w:p w:rsidR="00054DCB" w:rsidRPr="002D2613" w:rsidRDefault="00054DCB" w:rsidP="00054DCB">
      <w:pPr>
        <w:pStyle w:val="a4"/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>
        <w:t>Возвращение в отель, ужин.</w:t>
      </w:r>
    </w:p>
    <w:p w:rsidR="00054DCB" w:rsidRPr="007C001A" w:rsidRDefault="00054DCB" w:rsidP="00054DCB">
      <w:pPr>
        <w:spacing w:line="276" w:lineRule="auto"/>
        <w:jc w:val="both"/>
      </w:pPr>
      <w:r w:rsidRPr="00CE481B">
        <w:rPr>
          <w:b/>
        </w:rPr>
        <w:t xml:space="preserve">04.01.2020 г – </w:t>
      </w:r>
      <w:r w:rsidRPr="007C001A">
        <w:t>завтрак в отеле</w:t>
      </w:r>
      <w:r>
        <w:t>.</w:t>
      </w:r>
    </w:p>
    <w:p w:rsidR="00054DCB" w:rsidRPr="00590756" w:rsidRDefault="00054DCB" w:rsidP="00054DCB">
      <w:pPr>
        <w:pStyle w:val="a4"/>
        <w:numPr>
          <w:ilvl w:val="0"/>
          <w:numId w:val="2"/>
        </w:numPr>
        <w:spacing w:before="150" w:after="150" w:line="276" w:lineRule="auto"/>
        <w:rPr>
          <w:i/>
          <w:sz w:val="22"/>
          <w:szCs w:val="22"/>
        </w:rPr>
      </w:pPr>
      <w:r>
        <w:t xml:space="preserve">10-00 – посещение </w:t>
      </w:r>
      <w:r w:rsidRPr="00590756">
        <w:rPr>
          <w:bCs/>
        </w:rPr>
        <w:t xml:space="preserve">Деревни татарских сказок </w:t>
      </w:r>
      <w:proofErr w:type="spellStart"/>
      <w:r w:rsidRPr="00590756">
        <w:rPr>
          <w:bCs/>
        </w:rPr>
        <w:t>Габдуллы</w:t>
      </w:r>
      <w:proofErr w:type="spellEnd"/>
      <w:r w:rsidRPr="00590756">
        <w:rPr>
          <w:bCs/>
        </w:rPr>
        <w:t xml:space="preserve"> Тукая.</w:t>
      </w:r>
    </w:p>
    <w:p w:rsidR="00054DCB" w:rsidRPr="00590756" w:rsidRDefault="00054DCB" w:rsidP="00054DCB">
      <w:pPr>
        <w:spacing w:before="150" w:after="150" w:line="276" w:lineRule="auto"/>
        <w:rPr>
          <w:i/>
          <w:sz w:val="22"/>
          <w:szCs w:val="22"/>
        </w:rPr>
      </w:pPr>
      <w:proofErr w:type="gramStart"/>
      <w:r w:rsidRPr="00590756">
        <w:rPr>
          <w:i/>
          <w:sz w:val="22"/>
          <w:szCs w:val="22"/>
        </w:rPr>
        <w:t>Для туристов</w:t>
      </w:r>
      <w:proofErr w:type="gramEnd"/>
      <w:r w:rsidRPr="00590756">
        <w:rPr>
          <w:i/>
          <w:sz w:val="22"/>
          <w:szCs w:val="22"/>
        </w:rPr>
        <w:t xml:space="preserve"> приехавших в Казань, как в современный мегаполис России, приятно будет увидеть сохранившиеся деревня с татарским колоритом, богатой культурой и историей. А что бы было интереснее знакомиться с сельским бытом, мы для вас </w:t>
      </w:r>
      <w:proofErr w:type="spellStart"/>
      <w:r w:rsidRPr="00590756">
        <w:rPr>
          <w:i/>
          <w:sz w:val="22"/>
          <w:szCs w:val="22"/>
        </w:rPr>
        <w:t>разработалиуникальную</w:t>
      </w:r>
      <w:proofErr w:type="spellEnd"/>
      <w:r w:rsidRPr="00590756">
        <w:rPr>
          <w:i/>
          <w:sz w:val="22"/>
          <w:szCs w:val="22"/>
        </w:rPr>
        <w:t xml:space="preserve"> интерактивную программу «Деревня татарских сказок </w:t>
      </w:r>
      <w:proofErr w:type="spellStart"/>
      <w:r w:rsidRPr="00590756">
        <w:rPr>
          <w:i/>
          <w:sz w:val="22"/>
          <w:szCs w:val="22"/>
        </w:rPr>
        <w:t>Габдуллы</w:t>
      </w:r>
      <w:proofErr w:type="spellEnd"/>
      <w:r w:rsidRPr="00590756">
        <w:rPr>
          <w:i/>
          <w:sz w:val="22"/>
          <w:szCs w:val="22"/>
        </w:rPr>
        <w:t xml:space="preserve"> </w:t>
      </w:r>
      <w:proofErr w:type="spellStart"/>
      <w:r w:rsidRPr="00590756">
        <w:rPr>
          <w:i/>
          <w:sz w:val="22"/>
          <w:szCs w:val="22"/>
        </w:rPr>
        <w:t>Тукая</w:t>
      </w:r>
      <w:proofErr w:type="gramStart"/>
      <w:r w:rsidRPr="00590756">
        <w:rPr>
          <w:i/>
          <w:sz w:val="22"/>
          <w:szCs w:val="22"/>
        </w:rPr>
        <w:t>».Уникальность</w:t>
      </w:r>
      <w:proofErr w:type="spellEnd"/>
      <w:proofErr w:type="gramEnd"/>
      <w:r w:rsidRPr="00590756">
        <w:rPr>
          <w:i/>
          <w:sz w:val="22"/>
          <w:szCs w:val="22"/>
        </w:rPr>
        <w:t xml:space="preserve"> программы, которая длиться полтора часа, заключается в знакомстве туристов с культурой и бытом в татарском селе через сказочных персонажей поэта </w:t>
      </w:r>
      <w:proofErr w:type="spellStart"/>
      <w:r w:rsidRPr="00590756">
        <w:rPr>
          <w:i/>
          <w:sz w:val="22"/>
          <w:szCs w:val="22"/>
        </w:rPr>
        <w:t>Габдуллы</w:t>
      </w:r>
      <w:proofErr w:type="spellEnd"/>
      <w:r w:rsidRPr="00590756">
        <w:rPr>
          <w:i/>
          <w:sz w:val="22"/>
          <w:szCs w:val="22"/>
        </w:rPr>
        <w:t xml:space="preserve"> Тукая. Для этой программы были специально сшиты костюмы </w:t>
      </w:r>
      <w:proofErr w:type="spellStart"/>
      <w:r w:rsidRPr="00590756">
        <w:rPr>
          <w:i/>
          <w:sz w:val="22"/>
          <w:szCs w:val="22"/>
        </w:rPr>
        <w:t>Шурале</w:t>
      </w:r>
      <w:proofErr w:type="spellEnd"/>
      <w:r w:rsidRPr="00590756">
        <w:rPr>
          <w:i/>
          <w:sz w:val="22"/>
          <w:szCs w:val="22"/>
        </w:rPr>
        <w:t xml:space="preserve"> (леший), Батыра, Су </w:t>
      </w:r>
      <w:proofErr w:type="spellStart"/>
      <w:r w:rsidRPr="00590756">
        <w:rPr>
          <w:i/>
          <w:sz w:val="22"/>
          <w:szCs w:val="22"/>
        </w:rPr>
        <w:t>Анасы</w:t>
      </w:r>
      <w:proofErr w:type="spellEnd"/>
      <w:r w:rsidRPr="00590756">
        <w:rPr>
          <w:i/>
          <w:sz w:val="22"/>
          <w:szCs w:val="22"/>
        </w:rPr>
        <w:t xml:space="preserve"> (водяная), Воина и самого </w:t>
      </w:r>
      <w:proofErr w:type="spellStart"/>
      <w:r w:rsidRPr="00590756">
        <w:rPr>
          <w:i/>
          <w:sz w:val="22"/>
          <w:szCs w:val="22"/>
        </w:rPr>
        <w:t>Габдуллы</w:t>
      </w:r>
      <w:proofErr w:type="spellEnd"/>
      <w:r w:rsidRPr="00590756">
        <w:rPr>
          <w:i/>
          <w:sz w:val="22"/>
          <w:szCs w:val="22"/>
        </w:rPr>
        <w:t xml:space="preserve"> Тукая.</w:t>
      </w:r>
      <w:r>
        <w:rPr>
          <w:i/>
          <w:sz w:val="22"/>
          <w:szCs w:val="22"/>
        </w:rPr>
        <w:t xml:space="preserve"> </w:t>
      </w:r>
      <w:r w:rsidRPr="00590756">
        <w:rPr>
          <w:i/>
          <w:sz w:val="22"/>
          <w:szCs w:val="22"/>
        </w:rPr>
        <w:t xml:space="preserve">Пять сказочных героев и персонажей делят татарскую деревню на игровые зоны, где на каждой предстоит научиться всему, что делали в деревнях — носить воду, пилить дрова, ловить курицу, управляться с вилами и многое другое. По окончанию интерактивной программы туристов ожидает застолье в доме поэта с татарским чаем и </w:t>
      </w:r>
      <w:proofErr w:type="spellStart"/>
      <w:r w:rsidRPr="00590756">
        <w:rPr>
          <w:i/>
          <w:sz w:val="22"/>
          <w:szCs w:val="22"/>
        </w:rPr>
        <w:t>коймак</w:t>
      </w:r>
      <w:proofErr w:type="spellEnd"/>
      <w:r w:rsidRPr="00590756">
        <w:rPr>
          <w:i/>
          <w:sz w:val="22"/>
          <w:szCs w:val="22"/>
        </w:rPr>
        <w:t xml:space="preserve"> (татарские блины).</w:t>
      </w:r>
    </w:p>
    <w:p w:rsidR="00054DCB" w:rsidRDefault="00054DCB" w:rsidP="00054DCB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</w:rPr>
      </w:pPr>
      <w:r>
        <w:t xml:space="preserve">13-00 – </w:t>
      </w:r>
      <w:r w:rsidRPr="00590756">
        <w:rPr>
          <w:bCs/>
        </w:rPr>
        <w:t>Экскурсия в Казанский Кремль.</w:t>
      </w:r>
    </w:p>
    <w:p w:rsidR="00054DCB" w:rsidRDefault="00054DCB" w:rsidP="00054DCB">
      <w:pPr>
        <w:pStyle w:val="a5"/>
        <w:spacing w:before="0" w:beforeAutospacing="0" w:after="0" w:afterAutospacing="0"/>
      </w:pPr>
      <w:r w:rsidRPr="00590756">
        <w:rPr>
          <w:i/>
        </w:rPr>
        <w:t>Посещение казанского Кремля, главной достопримечательности города, памятника всемирного наследия ЮНЕСКО</w:t>
      </w:r>
      <w:r w:rsidRPr="00843B0F">
        <w:t>.</w:t>
      </w:r>
    </w:p>
    <w:p w:rsidR="00054DCB" w:rsidRPr="00590756" w:rsidRDefault="00054DCB" w:rsidP="00054DCB">
      <w:pPr>
        <w:pStyle w:val="a5"/>
        <w:spacing w:before="0" w:beforeAutospacing="0" w:after="0" w:afterAutospacing="0"/>
        <w:rPr>
          <w:bCs/>
        </w:rPr>
      </w:pPr>
    </w:p>
    <w:p w:rsidR="00054DCB" w:rsidRPr="00843B0F" w:rsidRDefault="00054DCB" w:rsidP="00054DCB">
      <w:pPr>
        <w:spacing w:line="276" w:lineRule="auto"/>
        <w:rPr>
          <w:i/>
        </w:rPr>
      </w:pPr>
      <w:r w:rsidRPr="00843B0F">
        <w:rPr>
          <w:b/>
        </w:rPr>
        <w:t xml:space="preserve"> </w:t>
      </w:r>
      <w:r w:rsidRPr="00843B0F">
        <w:rPr>
          <w:i/>
        </w:rPr>
        <w:t>Вы увидите:</w:t>
      </w:r>
    </w:p>
    <w:p w:rsidR="00054DCB" w:rsidRDefault="00054DCB" w:rsidP="00054DCB">
      <w:pPr>
        <w:spacing w:line="276" w:lineRule="auto"/>
        <w:rPr>
          <w:i/>
        </w:rPr>
      </w:pPr>
      <w:r w:rsidRPr="00843B0F">
        <w:rPr>
          <w:i/>
        </w:rPr>
        <w:t>— Спасскую башню – главные ворота Кремля</w:t>
      </w:r>
      <w:r>
        <w:rPr>
          <w:i/>
        </w:rPr>
        <w:t>;</w:t>
      </w:r>
      <w:r w:rsidRPr="00843B0F">
        <w:rPr>
          <w:i/>
        </w:rPr>
        <w:br/>
        <w:t xml:space="preserve">— посетите мечеть </w:t>
      </w:r>
      <w:proofErr w:type="spellStart"/>
      <w:r w:rsidRPr="00843B0F">
        <w:rPr>
          <w:i/>
        </w:rPr>
        <w:t>Кул</w:t>
      </w:r>
      <w:proofErr w:type="spellEnd"/>
      <w:r w:rsidRPr="00843B0F">
        <w:rPr>
          <w:i/>
        </w:rPr>
        <w:t xml:space="preserve"> Шариф – главную мечеть города и республики</w:t>
      </w:r>
      <w:r>
        <w:rPr>
          <w:i/>
        </w:rPr>
        <w:t>;</w:t>
      </w:r>
    </w:p>
    <w:p w:rsidR="00054DCB" w:rsidRDefault="00054DCB" w:rsidP="00054DCB">
      <w:pPr>
        <w:spacing w:line="276" w:lineRule="auto"/>
        <w:rPr>
          <w:i/>
        </w:rPr>
      </w:pPr>
      <w:r w:rsidRPr="00843B0F">
        <w:rPr>
          <w:i/>
        </w:rPr>
        <w:t>— корпус Юнкерского училища</w:t>
      </w:r>
      <w:r>
        <w:rPr>
          <w:i/>
        </w:rPr>
        <w:t>;</w:t>
      </w:r>
      <w:r w:rsidRPr="00843B0F">
        <w:rPr>
          <w:i/>
        </w:rPr>
        <w:br/>
        <w:t>— посетите Благовещенский собор</w:t>
      </w:r>
      <w:r>
        <w:rPr>
          <w:i/>
        </w:rPr>
        <w:t>;</w:t>
      </w:r>
    </w:p>
    <w:p w:rsidR="00054DCB" w:rsidRPr="00843B0F" w:rsidRDefault="00054DCB" w:rsidP="00054DCB">
      <w:pPr>
        <w:spacing w:line="276" w:lineRule="auto"/>
        <w:rPr>
          <w:i/>
        </w:rPr>
      </w:pPr>
      <w:r w:rsidRPr="00843B0F">
        <w:rPr>
          <w:i/>
        </w:rPr>
        <w:t>— пушечный двор</w:t>
      </w:r>
      <w:r>
        <w:rPr>
          <w:i/>
        </w:rPr>
        <w:t>;</w:t>
      </w:r>
      <w:r w:rsidRPr="00843B0F">
        <w:rPr>
          <w:i/>
        </w:rPr>
        <w:br/>
        <w:t>— резиденцию президента РТ (губернаторский дворец)</w:t>
      </w:r>
      <w:r>
        <w:rPr>
          <w:i/>
        </w:rPr>
        <w:t>;</w:t>
      </w:r>
      <w:r w:rsidRPr="00843B0F">
        <w:rPr>
          <w:i/>
        </w:rPr>
        <w:br/>
        <w:t xml:space="preserve">— символ Казани — знаменитую «падающую» башню ханши </w:t>
      </w:r>
      <w:proofErr w:type="spellStart"/>
      <w:r w:rsidRPr="00843B0F">
        <w:rPr>
          <w:i/>
        </w:rPr>
        <w:t>Сююмбике</w:t>
      </w:r>
      <w:proofErr w:type="spellEnd"/>
      <w:r>
        <w:rPr>
          <w:i/>
        </w:rPr>
        <w:t>;</w:t>
      </w:r>
    </w:p>
    <w:p w:rsidR="00054DCB" w:rsidRDefault="00054DCB" w:rsidP="00054DCB">
      <w:pPr>
        <w:pStyle w:val="a4"/>
        <w:numPr>
          <w:ilvl w:val="0"/>
          <w:numId w:val="2"/>
        </w:numPr>
        <w:spacing w:line="276" w:lineRule="auto"/>
      </w:pPr>
      <w:r>
        <w:t>15-00 – обед.</w:t>
      </w:r>
    </w:p>
    <w:p w:rsidR="00054DCB" w:rsidRPr="00100888" w:rsidRDefault="00054DCB" w:rsidP="00054DCB">
      <w:pPr>
        <w:pStyle w:val="a4"/>
        <w:numPr>
          <w:ilvl w:val="0"/>
          <w:numId w:val="2"/>
        </w:numPr>
        <w:spacing w:line="276" w:lineRule="auto"/>
        <w:rPr>
          <w:b/>
          <w:bCs/>
        </w:rPr>
      </w:pPr>
      <w:r>
        <w:t xml:space="preserve">16-00 – Посещение шоу-спектакля мыльных пузырей «Красавица и чудовище» </w:t>
      </w:r>
      <w:r>
        <w:rPr>
          <w:bCs/>
        </w:rPr>
        <w:t xml:space="preserve"> </w:t>
      </w:r>
      <w:r w:rsidRPr="00100888">
        <w:rPr>
          <w:bCs/>
        </w:rPr>
        <w:t>(</w:t>
      </w:r>
      <w:hyperlink r:id="rId5" w:history="1">
        <w:r w:rsidRPr="00100888">
          <w:rPr>
            <w:rStyle w:val="a3"/>
            <w:bCs/>
          </w:rPr>
          <w:t>КОНЦЕРТ-ХОЛЛ "ЭРМИТАЖ"</w:t>
        </w:r>
      </w:hyperlink>
      <w:r>
        <w:rPr>
          <w:bCs/>
        </w:rPr>
        <w:t>).</w:t>
      </w:r>
    </w:p>
    <w:p w:rsidR="00054DCB" w:rsidRDefault="00054DCB" w:rsidP="00054DCB">
      <w:pPr>
        <w:shd w:val="clear" w:color="auto" w:fill="FFFFFF"/>
        <w:spacing w:after="225"/>
        <w:rPr>
          <w:rFonts w:asciiTheme="minorHAnsi" w:hAnsiTheme="minorHAnsi"/>
          <w:b/>
          <w:bCs/>
          <w:i/>
          <w:color w:val="27272E"/>
          <w:sz w:val="22"/>
          <w:szCs w:val="22"/>
        </w:rPr>
      </w:pPr>
      <w:r w:rsidRPr="00CE481B">
        <w:rPr>
          <w:i/>
          <w:color w:val="27272E"/>
          <w:sz w:val="22"/>
          <w:szCs w:val="22"/>
        </w:rPr>
        <w:t>Мультимедийный шоу спектакль мыльных пузырей "Красавица и чудов</w:t>
      </w:r>
      <w:r>
        <w:rPr>
          <w:i/>
          <w:color w:val="27272E"/>
          <w:sz w:val="22"/>
          <w:szCs w:val="22"/>
        </w:rPr>
        <w:t>и</w:t>
      </w:r>
      <w:r w:rsidRPr="00CE481B">
        <w:rPr>
          <w:i/>
          <w:color w:val="27272E"/>
          <w:sz w:val="22"/>
          <w:szCs w:val="22"/>
        </w:rPr>
        <w:t>ще".</w:t>
      </w:r>
      <w:r>
        <w:rPr>
          <w:i/>
          <w:color w:val="27272E"/>
          <w:sz w:val="22"/>
          <w:szCs w:val="22"/>
        </w:rPr>
        <w:t xml:space="preserve"> </w:t>
      </w:r>
      <w:r w:rsidRPr="00CE481B">
        <w:rPr>
          <w:i/>
          <w:color w:val="27272E"/>
          <w:sz w:val="22"/>
          <w:szCs w:val="22"/>
        </w:rPr>
        <w:t xml:space="preserve">Всем известная европейская история заиграет новые яркими красками и хитрым ходами. </w:t>
      </w:r>
      <w:proofErr w:type="gramStart"/>
      <w:r w:rsidRPr="00CE481B">
        <w:rPr>
          <w:i/>
          <w:color w:val="27272E"/>
          <w:sz w:val="22"/>
          <w:szCs w:val="22"/>
        </w:rPr>
        <w:t>.Романтическая</w:t>
      </w:r>
      <w:proofErr w:type="gramEnd"/>
      <w:r w:rsidRPr="00CE481B">
        <w:rPr>
          <w:i/>
          <w:color w:val="27272E"/>
          <w:sz w:val="22"/>
          <w:szCs w:val="22"/>
        </w:rPr>
        <w:t xml:space="preserve"> история вновь погрузиться нас в открытые, честные отношения двух главных героев. Магические превращения, фокусы с мыльными пузырями и неповторимые песни героев сделают это шоу по истине не забываемым новогодним событием для всей семьи! </w:t>
      </w:r>
      <w:r w:rsidRPr="00CE481B">
        <w:rPr>
          <w:bCs/>
          <w:i/>
          <w:color w:val="27272E"/>
          <w:sz w:val="22"/>
          <w:szCs w:val="22"/>
        </w:rPr>
        <w:t xml:space="preserve">Каждого ребёнка ждёт </w:t>
      </w:r>
      <w:r w:rsidRPr="00CE481B">
        <w:rPr>
          <w:bCs/>
          <w:i/>
          <w:color w:val="27272E"/>
          <w:sz w:val="22"/>
          <w:szCs w:val="22"/>
        </w:rPr>
        <w:lastRenderedPageBreak/>
        <w:t>интермедия с Дедушкой Морозом, а также подарки: сладкий сюрприз + билет в аквапарк Ривьера + билет на колесо обозрения! Подарки получают дети до 14 лет включительно</w:t>
      </w:r>
      <w:r w:rsidRPr="00CE481B">
        <w:rPr>
          <w:rFonts w:ascii="Helvetica" w:hAnsi="Helvetica"/>
          <w:b/>
          <w:bCs/>
          <w:i/>
          <w:color w:val="27272E"/>
          <w:sz w:val="22"/>
          <w:szCs w:val="22"/>
        </w:rPr>
        <w:t>.</w:t>
      </w:r>
    </w:p>
    <w:p w:rsidR="00054DCB" w:rsidRPr="00590756" w:rsidRDefault="00054DCB" w:rsidP="00054DCB">
      <w:pPr>
        <w:pStyle w:val="a4"/>
        <w:numPr>
          <w:ilvl w:val="0"/>
          <w:numId w:val="5"/>
        </w:numPr>
        <w:shd w:val="clear" w:color="auto" w:fill="FFFFFF"/>
        <w:spacing w:after="225"/>
        <w:rPr>
          <w:color w:val="27272E"/>
        </w:rPr>
      </w:pPr>
      <w:r w:rsidRPr="00590756">
        <w:rPr>
          <w:color w:val="27272E"/>
        </w:rPr>
        <w:t>Возвращение в отель, ужин</w:t>
      </w:r>
    </w:p>
    <w:p w:rsidR="00054DCB" w:rsidRPr="00CE481B" w:rsidRDefault="00054DCB" w:rsidP="00054DCB">
      <w:pPr>
        <w:shd w:val="clear" w:color="auto" w:fill="FFFFFF"/>
        <w:spacing w:after="225"/>
        <w:rPr>
          <w:b/>
          <w:color w:val="27272E"/>
        </w:rPr>
      </w:pPr>
      <w:r w:rsidRPr="00CE481B">
        <w:rPr>
          <w:b/>
          <w:color w:val="27272E"/>
        </w:rPr>
        <w:t xml:space="preserve">05.01.2020 г – </w:t>
      </w:r>
      <w:r w:rsidRPr="00590756">
        <w:rPr>
          <w:color w:val="27272E"/>
        </w:rPr>
        <w:t>завтрак в отеле, освобождение номеров в 12-00</w:t>
      </w:r>
      <w:r>
        <w:rPr>
          <w:color w:val="27272E"/>
        </w:rPr>
        <w:t>.</w:t>
      </w:r>
    </w:p>
    <w:p w:rsidR="00054DCB" w:rsidRPr="00CE481B" w:rsidRDefault="00054DCB" w:rsidP="00054DCB">
      <w:pPr>
        <w:pStyle w:val="a4"/>
        <w:numPr>
          <w:ilvl w:val="0"/>
          <w:numId w:val="3"/>
        </w:numPr>
        <w:shd w:val="clear" w:color="auto" w:fill="FFFFFF"/>
        <w:spacing w:after="225"/>
        <w:rPr>
          <w:color w:val="27272E"/>
        </w:rPr>
      </w:pPr>
      <w:r w:rsidRPr="00CE481B">
        <w:rPr>
          <w:color w:val="27272E"/>
        </w:rPr>
        <w:t>Экскурсия в Свияжск</w:t>
      </w:r>
    </w:p>
    <w:p w:rsidR="00054DCB" w:rsidRPr="00CE481B" w:rsidRDefault="00054DCB" w:rsidP="00054DCB">
      <w:pPr>
        <w:shd w:val="clear" w:color="auto" w:fill="FFFFFF"/>
        <w:spacing w:after="225"/>
        <w:rPr>
          <w:i/>
          <w:color w:val="27272E"/>
          <w:sz w:val="22"/>
          <w:szCs w:val="22"/>
        </w:rPr>
      </w:pPr>
      <w:r w:rsidRPr="00CE481B">
        <w:rPr>
          <w:i/>
          <w:color w:val="27272E"/>
          <w:sz w:val="22"/>
          <w:szCs w:val="22"/>
        </w:rPr>
        <w:t>Осмотр</w:t>
      </w:r>
      <w:r w:rsidRPr="00CE481B">
        <w:rPr>
          <w:b/>
          <w:bCs/>
          <w:i/>
          <w:color w:val="27272E"/>
          <w:sz w:val="22"/>
          <w:szCs w:val="22"/>
        </w:rPr>
        <w:t> «Храма всех религий» </w:t>
      </w:r>
      <w:r w:rsidRPr="00CE481B">
        <w:rPr>
          <w:i/>
          <w:color w:val="27272E"/>
          <w:sz w:val="22"/>
          <w:szCs w:val="22"/>
        </w:rPr>
        <w:t xml:space="preserve">на старом Московском тракте. В 1994 году в Казани стало строиться необычное по всем меркам архитектурное сооружение — Храм всех религий. Это уникальное здание, объединившее в себе черты католических, православных и буддистских храмов, мечети и синагоги. Храм был задуман его создателем Ильдаром </w:t>
      </w:r>
      <w:proofErr w:type="spellStart"/>
      <w:r w:rsidRPr="00CE481B">
        <w:rPr>
          <w:i/>
          <w:color w:val="27272E"/>
          <w:sz w:val="22"/>
          <w:szCs w:val="22"/>
        </w:rPr>
        <w:t>Хановым</w:t>
      </w:r>
      <w:proofErr w:type="spellEnd"/>
      <w:r w:rsidRPr="00CE481B">
        <w:rPr>
          <w:i/>
          <w:color w:val="27272E"/>
          <w:sz w:val="22"/>
          <w:szCs w:val="22"/>
        </w:rPr>
        <w:t>, не как религиозный центр, а как комплекс, включающий действующий музей, концертный зал и выставочную галерею.  Храм всех религий — это архитектурный символический симбиоз религий, цивилизаций и культур. Экскурсия </w:t>
      </w:r>
      <w:r w:rsidRPr="00CE481B">
        <w:rPr>
          <w:b/>
          <w:bCs/>
          <w:i/>
          <w:color w:val="27272E"/>
          <w:sz w:val="22"/>
          <w:szCs w:val="22"/>
        </w:rPr>
        <w:t>«Цитадель завоевателя»</w:t>
      </w:r>
      <w:r w:rsidRPr="00CE481B">
        <w:rPr>
          <w:i/>
          <w:color w:val="27272E"/>
          <w:sz w:val="22"/>
          <w:szCs w:val="22"/>
        </w:rPr>
        <w:t> на Остров Град Свияжск. 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</w:r>
      <w:r>
        <w:rPr>
          <w:b/>
          <w:bCs/>
          <w:i/>
          <w:color w:val="27272E"/>
          <w:sz w:val="22"/>
          <w:szCs w:val="22"/>
        </w:rPr>
        <w:t xml:space="preserve">  </w:t>
      </w:r>
      <w:r w:rsidRPr="002D2613">
        <w:rPr>
          <w:bCs/>
          <w:i/>
          <w:color w:val="27272E"/>
          <w:sz w:val="22"/>
          <w:szCs w:val="22"/>
        </w:rPr>
        <w:t xml:space="preserve">Посещение музея истории </w:t>
      </w:r>
      <w:proofErr w:type="spellStart"/>
      <w:r w:rsidRPr="002D2613">
        <w:rPr>
          <w:bCs/>
          <w:i/>
          <w:color w:val="27272E"/>
          <w:sz w:val="22"/>
          <w:szCs w:val="22"/>
        </w:rPr>
        <w:t>Свияжска.Музей</w:t>
      </w:r>
      <w:proofErr w:type="spellEnd"/>
      <w:r w:rsidRPr="002D2613">
        <w:rPr>
          <w:bCs/>
          <w:i/>
          <w:color w:val="27272E"/>
          <w:sz w:val="22"/>
          <w:szCs w:val="22"/>
        </w:rPr>
        <w:t xml:space="preserve"> истории Свияжска</w:t>
      </w:r>
      <w:r w:rsidRPr="002D2613">
        <w:rPr>
          <w:i/>
          <w:color w:val="27272E"/>
          <w:sz w:val="22"/>
          <w:szCs w:val="22"/>
        </w:rPr>
        <w:t> – один из основных объектов музе</w:t>
      </w:r>
      <w:r w:rsidRPr="00CE481B">
        <w:rPr>
          <w:i/>
          <w:color w:val="27272E"/>
          <w:sz w:val="22"/>
          <w:szCs w:val="22"/>
        </w:rPr>
        <w:t xml:space="preserve">йного комплекса «Остров-град </w:t>
      </w:r>
      <w:proofErr w:type="spellStart"/>
      <w:r w:rsidRPr="00CE481B">
        <w:rPr>
          <w:i/>
          <w:color w:val="27272E"/>
          <w:sz w:val="22"/>
          <w:szCs w:val="22"/>
        </w:rPr>
        <w:t>Свияжск</w:t>
      </w:r>
      <w:proofErr w:type="gramStart"/>
      <w:r w:rsidRPr="00CE481B">
        <w:rPr>
          <w:i/>
          <w:color w:val="27272E"/>
          <w:sz w:val="22"/>
          <w:szCs w:val="22"/>
        </w:rPr>
        <w:t>».На</w:t>
      </w:r>
      <w:proofErr w:type="spellEnd"/>
      <w:proofErr w:type="gramEnd"/>
      <w:r w:rsidRPr="00CE481B">
        <w:rPr>
          <w:i/>
          <w:color w:val="27272E"/>
          <w:sz w:val="22"/>
          <w:szCs w:val="22"/>
        </w:rPr>
        <w:t xml:space="preserve"> первом этаже основного здания разместилась экспозиция, посвященная основанию Свияжска. На втором этаже экспонаты рассказывают об истории уездного города Свияжска в XVIII – начале XX вв.: населении и его занятиях, структуре управления, учебных заведениях, церковном землевладении и хозяйстве. Представленная экспозиция рассказывает о Свияжском уезде, уездных путях сообщения, почтовой службе и земской медицине.</w:t>
      </w:r>
      <w:r>
        <w:rPr>
          <w:i/>
          <w:color w:val="27272E"/>
          <w:sz w:val="22"/>
          <w:szCs w:val="22"/>
        </w:rPr>
        <w:t xml:space="preserve"> </w:t>
      </w:r>
      <w:r>
        <w:rPr>
          <w:b/>
          <w:bCs/>
          <w:i/>
          <w:color w:val="27272E"/>
          <w:sz w:val="22"/>
          <w:szCs w:val="22"/>
        </w:rPr>
        <w:t xml:space="preserve"> </w:t>
      </w:r>
    </w:p>
    <w:p w:rsidR="00054DCB" w:rsidRDefault="00054DCB" w:rsidP="00054DCB">
      <w:pPr>
        <w:pStyle w:val="a4"/>
        <w:numPr>
          <w:ilvl w:val="0"/>
          <w:numId w:val="3"/>
        </w:numPr>
        <w:spacing w:line="276" w:lineRule="auto"/>
      </w:pPr>
      <w:r>
        <w:t>19-00 ужин.</w:t>
      </w:r>
    </w:p>
    <w:p w:rsidR="00054DCB" w:rsidRDefault="00054DCB" w:rsidP="00054DCB">
      <w:pPr>
        <w:spacing w:line="276" w:lineRule="auto"/>
      </w:pPr>
    </w:p>
    <w:p w:rsidR="00054DCB" w:rsidRPr="00843B0F" w:rsidRDefault="00054DCB" w:rsidP="00054DCB">
      <w:pPr>
        <w:spacing w:line="276" w:lineRule="auto"/>
      </w:pPr>
      <w:r>
        <w:t>Выезд на ж\д вокзал г. Казань, посадка в поезд, отправление в Белгород.</w:t>
      </w:r>
    </w:p>
    <w:p w:rsidR="00054DCB" w:rsidRPr="00590756" w:rsidRDefault="00054DCB" w:rsidP="00054DCB">
      <w:pPr>
        <w:spacing w:line="360" w:lineRule="auto"/>
      </w:pPr>
      <w:r w:rsidRPr="00CE481B">
        <w:rPr>
          <w:b/>
        </w:rPr>
        <w:t xml:space="preserve">07.01.2020 – </w:t>
      </w:r>
      <w:r w:rsidRPr="00590756">
        <w:t>прибытие на ж\д вокзал г. Белгород.</w:t>
      </w:r>
    </w:p>
    <w:p w:rsidR="00054DCB" w:rsidRDefault="00054DCB" w:rsidP="00054DCB">
      <w:pPr>
        <w:spacing w:line="360" w:lineRule="auto"/>
      </w:pPr>
      <w:r>
        <w:t xml:space="preserve"> </w:t>
      </w:r>
    </w:p>
    <w:p w:rsidR="00054DCB" w:rsidRPr="00054DCB" w:rsidRDefault="00054DCB" w:rsidP="00054DCB">
      <w:pPr>
        <w:ind w:right="-1"/>
        <w:rPr>
          <w:b/>
        </w:rPr>
      </w:pPr>
      <w:r w:rsidRPr="00054DCB">
        <w:rPr>
          <w:b/>
        </w:rPr>
        <w:t>Куратор поездки: Анастасия Руслановна +7-906-604-22-00</w:t>
      </w:r>
    </w:p>
    <w:p w:rsidR="00054DCB" w:rsidRPr="00590756" w:rsidRDefault="00054DCB" w:rsidP="00054DCB">
      <w:pPr>
        <w:widowControl w:val="0"/>
        <w:autoSpaceDE w:val="0"/>
        <w:autoSpaceDN w:val="0"/>
        <w:ind w:right="765"/>
        <w:jc w:val="right"/>
        <w:rPr>
          <w:b/>
          <w:sz w:val="20"/>
          <w:szCs w:val="20"/>
          <w:lang w:bidi="ru-RU"/>
        </w:rPr>
      </w:pPr>
    </w:p>
    <w:p w:rsidR="00054DCB" w:rsidRPr="00590756" w:rsidRDefault="00054DCB" w:rsidP="00054DCB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:rsidR="00054DCB" w:rsidRPr="00590756" w:rsidRDefault="00054DCB" w:rsidP="00054DCB">
      <w:pPr>
        <w:widowControl w:val="0"/>
        <w:autoSpaceDE w:val="0"/>
        <w:autoSpaceDN w:val="0"/>
        <w:ind w:left="284"/>
        <w:rPr>
          <w:b/>
          <w:lang w:bidi="ru-RU"/>
        </w:rPr>
      </w:pPr>
      <w:r w:rsidRPr="00590756">
        <w:rPr>
          <w:b/>
          <w:lang w:bidi="ru-RU"/>
        </w:rPr>
        <w:t>Образец заполнения заявки.</w:t>
      </w:r>
    </w:p>
    <w:p w:rsidR="00054DCB" w:rsidRPr="00590756" w:rsidRDefault="00054DCB" w:rsidP="00054DCB">
      <w:pPr>
        <w:widowControl w:val="0"/>
        <w:autoSpaceDE w:val="0"/>
        <w:autoSpaceDN w:val="0"/>
        <w:ind w:left="284"/>
        <w:rPr>
          <w:b/>
          <w:lang w:bidi="ru-RU"/>
        </w:rPr>
      </w:pPr>
      <w:r w:rsidRPr="00590756">
        <w:rPr>
          <w:b/>
          <w:lang w:bidi="ru-RU"/>
        </w:rPr>
        <w:t>Выезд Белгород-Казань-Белгород.</w:t>
      </w:r>
    </w:p>
    <w:p w:rsidR="00054DCB" w:rsidRPr="00590756" w:rsidRDefault="00054DCB" w:rsidP="00054DCB">
      <w:pPr>
        <w:widowControl w:val="0"/>
        <w:autoSpaceDE w:val="0"/>
        <w:autoSpaceDN w:val="0"/>
        <w:ind w:left="284"/>
        <w:rPr>
          <w:b/>
          <w:lang w:bidi="ru-RU"/>
        </w:rPr>
      </w:pPr>
    </w:p>
    <w:tbl>
      <w:tblPr>
        <w:tblStyle w:val="1"/>
        <w:tblpPr w:leftFromText="180" w:rightFromText="180" w:vertAnchor="text" w:horzAnchor="margin" w:tblpX="250" w:tblpY="90"/>
        <w:tblW w:w="0" w:type="auto"/>
        <w:tblLook w:val="04A0" w:firstRow="1" w:lastRow="0" w:firstColumn="1" w:lastColumn="0" w:noHBand="0" w:noVBand="1"/>
      </w:tblPr>
      <w:tblGrid>
        <w:gridCol w:w="2548"/>
        <w:gridCol w:w="1885"/>
        <w:gridCol w:w="2371"/>
        <w:gridCol w:w="2541"/>
      </w:tblGrid>
      <w:tr w:rsidR="00054DCB" w:rsidRPr="00590756" w:rsidTr="00CB4CFB">
        <w:tc>
          <w:tcPr>
            <w:tcW w:w="2835" w:type="dxa"/>
          </w:tcPr>
          <w:p w:rsidR="00054DCB" w:rsidRPr="00590756" w:rsidRDefault="00054DCB" w:rsidP="00CB4CFB">
            <w:pPr>
              <w:rPr>
                <w:b/>
                <w:lang w:bidi="ru-RU"/>
              </w:rPr>
            </w:pPr>
            <w:r w:rsidRPr="000B6BB2">
              <w:rPr>
                <w:b/>
                <w:lang w:val="ru-RU" w:bidi="ru-RU"/>
              </w:rPr>
              <w:t xml:space="preserve">                  </w:t>
            </w:r>
            <w:r w:rsidRPr="00590756">
              <w:rPr>
                <w:b/>
                <w:lang w:bidi="ru-RU"/>
              </w:rPr>
              <w:t>ФИО</w:t>
            </w:r>
          </w:p>
        </w:tc>
        <w:tc>
          <w:tcPr>
            <w:tcW w:w="1985" w:type="dxa"/>
          </w:tcPr>
          <w:p w:rsidR="00054DCB" w:rsidRPr="00590756" w:rsidRDefault="00054DCB" w:rsidP="00CB4CFB">
            <w:pPr>
              <w:rPr>
                <w:b/>
                <w:lang w:bidi="ru-RU"/>
              </w:rPr>
            </w:pPr>
            <w:proofErr w:type="spellStart"/>
            <w:r w:rsidRPr="00590756">
              <w:rPr>
                <w:b/>
                <w:lang w:bidi="ru-RU"/>
              </w:rPr>
              <w:t>Дата</w:t>
            </w:r>
            <w:proofErr w:type="spellEnd"/>
            <w:r w:rsidRPr="00590756">
              <w:rPr>
                <w:b/>
                <w:lang w:bidi="ru-RU"/>
              </w:rPr>
              <w:t xml:space="preserve"> </w:t>
            </w:r>
            <w:proofErr w:type="spellStart"/>
            <w:r w:rsidRPr="00590756">
              <w:rPr>
                <w:b/>
                <w:lang w:bidi="ru-RU"/>
              </w:rPr>
              <w:t>рождения</w:t>
            </w:r>
            <w:proofErr w:type="spellEnd"/>
          </w:p>
        </w:tc>
        <w:tc>
          <w:tcPr>
            <w:tcW w:w="2409" w:type="dxa"/>
          </w:tcPr>
          <w:p w:rsidR="00054DCB" w:rsidRPr="00590756" w:rsidRDefault="00054DCB" w:rsidP="00CB4CFB">
            <w:pPr>
              <w:rPr>
                <w:b/>
                <w:lang w:val="ru-RU" w:bidi="ru-RU"/>
              </w:rPr>
            </w:pPr>
            <w:r w:rsidRPr="00590756">
              <w:rPr>
                <w:b/>
                <w:lang w:val="ru-RU" w:bidi="ru-RU"/>
              </w:rPr>
              <w:t xml:space="preserve">Серия, </w:t>
            </w:r>
            <w:proofErr w:type="gramStart"/>
            <w:r w:rsidRPr="00590756">
              <w:rPr>
                <w:b/>
                <w:lang w:val="ru-RU" w:bidi="ru-RU"/>
              </w:rPr>
              <w:t>номер документа</w:t>
            </w:r>
            <w:proofErr w:type="gramEnd"/>
            <w:r w:rsidRPr="00590756">
              <w:rPr>
                <w:b/>
                <w:lang w:val="ru-RU" w:bidi="ru-RU"/>
              </w:rPr>
              <w:t xml:space="preserve"> удостоверяющего личность</w:t>
            </w:r>
          </w:p>
        </w:tc>
        <w:tc>
          <w:tcPr>
            <w:tcW w:w="2694" w:type="dxa"/>
          </w:tcPr>
          <w:p w:rsidR="00054DCB" w:rsidRPr="00590756" w:rsidRDefault="00054DCB" w:rsidP="00CB4CFB">
            <w:pPr>
              <w:rPr>
                <w:b/>
                <w:lang w:val="ru-RU" w:bidi="ru-RU"/>
              </w:rPr>
            </w:pPr>
            <w:r w:rsidRPr="00590756">
              <w:rPr>
                <w:b/>
                <w:lang w:val="ru-RU" w:bidi="ru-RU"/>
              </w:rPr>
              <w:t>Контактный номер тел</w:t>
            </w:r>
            <w:r>
              <w:rPr>
                <w:b/>
                <w:lang w:val="ru-RU" w:bidi="ru-RU"/>
              </w:rPr>
              <w:t xml:space="preserve"> и указать кто с кем проживает в номере.</w:t>
            </w:r>
          </w:p>
        </w:tc>
      </w:tr>
      <w:tr w:rsidR="00054DCB" w:rsidRPr="00590756" w:rsidTr="00CB4CFB">
        <w:trPr>
          <w:trHeight w:val="247"/>
        </w:trPr>
        <w:tc>
          <w:tcPr>
            <w:tcW w:w="2835" w:type="dxa"/>
          </w:tcPr>
          <w:p w:rsidR="00054DCB" w:rsidRPr="00590756" w:rsidRDefault="00054DCB" w:rsidP="00CB4CFB">
            <w:pPr>
              <w:rPr>
                <w:lang w:bidi="ru-RU"/>
              </w:rPr>
            </w:pPr>
            <w:r w:rsidRPr="00590756">
              <w:rPr>
                <w:lang w:bidi="ru-RU"/>
              </w:rPr>
              <w:t>1.</w:t>
            </w:r>
          </w:p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1985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2409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2694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</w:tr>
      <w:tr w:rsidR="00054DCB" w:rsidRPr="00590756" w:rsidTr="00CB4CFB">
        <w:trPr>
          <w:trHeight w:val="155"/>
        </w:trPr>
        <w:tc>
          <w:tcPr>
            <w:tcW w:w="2835" w:type="dxa"/>
          </w:tcPr>
          <w:p w:rsidR="00054DCB" w:rsidRPr="00590756" w:rsidRDefault="00054DCB" w:rsidP="00CB4CFB">
            <w:pPr>
              <w:rPr>
                <w:lang w:bidi="ru-RU"/>
              </w:rPr>
            </w:pPr>
            <w:r w:rsidRPr="00590756">
              <w:rPr>
                <w:lang w:bidi="ru-RU"/>
              </w:rPr>
              <w:t>2.</w:t>
            </w:r>
          </w:p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1985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2409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2694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</w:tr>
      <w:tr w:rsidR="00054DCB" w:rsidRPr="00590756" w:rsidTr="00CB4CFB">
        <w:trPr>
          <w:trHeight w:val="209"/>
        </w:trPr>
        <w:tc>
          <w:tcPr>
            <w:tcW w:w="2835" w:type="dxa"/>
          </w:tcPr>
          <w:p w:rsidR="00054DCB" w:rsidRPr="00590756" w:rsidRDefault="00054DCB" w:rsidP="00CB4CFB">
            <w:pPr>
              <w:rPr>
                <w:lang w:bidi="ru-RU"/>
              </w:rPr>
            </w:pPr>
            <w:r w:rsidRPr="00590756">
              <w:rPr>
                <w:lang w:bidi="ru-RU"/>
              </w:rPr>
              <w:t>3.</w:t>
            </w:r>
          </w:p>
        </w:tc>
        <w:tc>
          <w:tcPr>
            <w:tcW w:w="1985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2409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  <w:tc>
          <w:tcPr>
            <w:tcW w:w="2694" w:type="dxa"/>
          </w:tcPr>
          <w:p w:rsidR="00054DCB" w:rsidRPr="00590756" w:rsidRDefault="00054DCB" w:rsidP="00CB4CFB">
            <w:pPr>
              <w:rPr>
                <w:lang w:bidi="ru-RU"/>
              </w:rPr>
            </w:pPr>
          </w:p>
        </w:tc>
      </w:tr>
    </w:tbl>
    <w:p w:rsidR="00054DCB" w:rsidRPr="00590756" w:rsidRDefault="00054DCB" w:rsidP="00054DCB">
      <w:pPr>
        <w:widowControl w:val="0"/>
        <w:autoSpaceDE w:val="0"/>
        <w:autoSpaceDN w:val="0"/>
        <w:rPr>
          <w:lang w:bidi="ru-RU"/>
        </w:rPr>
      </w:pPr>
    </w:p>
    <w:p w:rsidR="00054DCB" w:rsidRPr="00590756" w:rsidRDefault="00054DCB" w:rsidP="00054DCB">
      <w:pPr>
        <w:widowControl w:val="0"/>
        <w:autoSpaceDE w:val="0"/>
        <w:autoSpaceDN w:val="0"/>
        <w:ind w:left="567"/>
        <w:rPr>
          <w:lang w:bidi="ru-RU"/>
        </w:rPr>
      </w:pPr>
      <w:r w:rsidRPr="00590756">
        <w:rPr>
          <w:lang w:bidi="ru-RU"/>
        </w:rPr>
        <w:t xml:space="preserve">*все заявки направлять по электронному адресу </w:t>
      </w:r>
      <w:hyperlink r:id="rId6" w:history="1">
        <w:r w:rsidRPr="00756329">
          <w:rPr>
            <w:rStyle w:val="a3"/>
            <w:lang w:bidi="ru-RU"/>
          </w:rPr>
          <w:t>20130577@</w:t>
        </w:r>
        <w:r w:rsidRPr="00756329">
          <w:rPr>
            <w:rStyle w:val="a3"/>
            <w:lang w:val="en-US" w:bidi="ru-RU"/>
          </w:rPr>
          <w:t>mail</w:t>
        </w:r>
        <w:r w:rsidRPr="00756329">
          <w:rPr>
            <w:rStyle w:val="a3"/>
            <w:lang w:bidi="ru-RU"/>
          </w:rPr>
          <w:t>.</w:t>
        </w:r>
        <w:proofErr w:type="spellStart"/>
        <w:r w:rsidRPr="00756329">
          <w:rPr>
            <w:rStyle w:val="a3"/>
            <w:lang w:val="en-US" w:bidi="ru-RU"/>
          </w:rPr>
          <w:t>ru</w:t>
        </w:r>
        <w:proofErr w:type="spellEnd"/>
      </w:hyperlink>
      <w:r w:rsidRPr="00590756">
        <w:rPr>
          <w:lang w:bidi="ru-RU"/>
        </w:rPr>
        <w:t>.</w:t>
      </w:r>
    </w:p>
    <w:p w:rsidR="00054DCB" w:rsidRPr="00590756" w:rsidRDefault="00054DCB" w:rsidP="00054DCB">
      <w:pPr>
        <w:widowControl w:val="0"/>
        <w:autoSpaceDE w:val="0"/>
        <w:autoSpaceDN w:val="0"/>
        <w:rPr>
          <w:lang w:bidi="ru-RU"/>
        </w:rPr>
      </w:pPr>
    </w:p>
    <w:p w:rsidR="00054DCB" w:rsidRDefault="00054DCB">
      <w:bookmarkStart w:id="0" w:name="_GoBack"/>
      <w:bookmarkEnd w:id="0"/>
    </w:p>
    <w:sectPr w:rsidR="00054DCB" w:rsidSect="00054DCB">
      <w:pgSz w:w="11906" w:h="16838"/>
      <w:pgMar w:top="89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5B32"/>
    <w:multiLevelType w:val="hybridMultilevel"/>
    <w:tmpl w:val="A5EA7BC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BDB0CB8"/>
    <w:multiLevelType w:val="hybridMultilevel"/>
    <w:tmpl w:val="47A4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6142"/>
    <w:multiLevelType w:val="hybridMultilevel"/>
    <w:tmpl w:val="688C2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AF239A"/>
    <w:multiLevelType w:val="hybridMultilevel"/>
    <w:tmpl w:val="23F2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23F8"/>
    <w:multiLevelType w:val="hybridMultilevel"/>
    <w:tmpl w:val="12AC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CB"/>
    <w:rsid w:val="000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C1CA"/>
  <w15:chartTrackingRefBased/>
  <w15:docId w15:val="{86E5EDB4-AF0E-4E2F-8C91-DA535A2F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D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D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C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054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5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30577@mail.ru" TargetMode="External"/><Relationship Id="rId5" Type="http://schemas.openxmlformats.org/officeDocument/2006/relationships/hyperlink" Target="https://kzn.kassir.ru/koncertnye-zaly/kontsert-holl-ermi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1</cp:revision>
  <dcterms:created xsi:type="dcterms:W3CDTF">2019-11-28T13:01:00Z</dcterms:created>
  <dcterms:modified xsi:type="dcterms:W3CDTF">2019-11-28T13:03:00Z</dcterms:modified>
</cp:coreProperties>
</file>